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91" w:rsidRDefault="00040591" w:rsidP="00A04CDC">
      <w:pPr>
        <w:jc w:val="center"/>
        <w:rPr>
          <w:rFonts w:cstheme="minorHAnsi"/>
          <w:b/>
        </w:rPr>
      </w:pPr>
      <w:r w:rsidRPr="00040591">
        <w:rPr>
          <w:rFonts w:cstheme="minorHAnsi"/>
          <w:b/>
        </w:rPr>
        <w:t>Advisory Council Management in Extension (information collected in 2019)</w:t>
      </w:r>
    </w:p>
    <w:p w:rsidR="00A04CDC" w:rsidRPr="00040591" w:rsidRDefault="00A04CDC" w:rsidP="00A04CDC">
      <w:pPr>
        <w:jc w:val="center"/>
        <w:rPr>
          <w:rFonts w:cstheme="minorHAnsi"/>
          <w:b/>
        </w:rPr>
      </w:pPr>
    </w:p>
    <w:p w:rsidR="00040591" w:rsidRPr="00040591" w:rsidRDefault="00B20F58" w:rsidP="00040591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hyperlink r:id="rId4" w:tgtFrame="_blank" w:history="1">
        <w:r w:rsidR="00040591" w:rsidRPr="00040591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https://campus.extension.org/course/view.php?id=595</w:t>
        </w:r>
      </w:hyperlink>
      <w:r w:rsidR="00040591" w:rsidRPr="00040591">
        <w:rPr>
          <w:rFonts w:eastAsia="Times New Roman" w:cstheme="minorHAnsi"/>
          <w:color w:val="000000"/>
          <w:sz w:val="24"/>
          <w:szCs w:val="24"/>
        </w:rPr>
        <w:t>  </w:t>
      </w:r>
      <w:r w:rsidR="00040591" w:rsidRPr="0004059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Strengthening Extension Advisory Leadership (SEAL)</w:t>
      </w:r>
      <w:r w:rsidR="00040591" w:rsidRPr="0004059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40591" w:rsidRPr="00040591" w:rsidRDefault="00B20F58" w:rsidP="00040591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hyperlink r:id="rId5" w:tgtFrame="_blank" w:history="1">
        <w:r w:rsidR="00040591" w:rsidRPr="00040591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https://www.ag.ndsu.edu/ext-employees/documents/advisory-council-guide</w:t>
        </w:r>
      </w:hyperlink>
      <w:r w:rsidR="00040591" w:rsidRPr="0004059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 North Dakota State Information</w:t>
      </w:r>
      <w:r w:rsidR="00040591" w:rsidRPr="0004059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40591" w:rsidRPr="00040591" w:rsidRDefault="00B20F58" w:rsidP="00040591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hyperlink r:id="rId6" w:tgtFrame="_blank" w:history="1">
        <w:r w:rsidR="00040591" w:rsidRPr="00040591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https://agrilife.org/od/program-development/leadership-advisory-board-resources/</w:t>
        </w:r>
      </w:hyperlink>
      <w:r w:rsidR="00040591" w:rsidRPr="0004059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 Texas </w:t>
      </w:r>
      <w:proofErr w:type="spellStart"/>
      <w:r w:rsidR="00040591" w:rsidRPr="0004059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AgriLife</w:t>
      </w:r>
      <w:proofErr w:type="spellEnd"/>
      <w:r w:rsidR="00040591" w:rsidRPr="0004059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Extension</w:t>
      </w:r>
      <w:r w:rsidR="00040591" w:rsidRPr="0004059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40591" w:rsidRPr="00040591" w:rsidRDefault="00B20F58" w:rsidP="00040591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hyperlink r:id="rId7" w:tgtFrame="_blank" w:history="1">
        <w:r w:rsidR="00040591" w:rsidRPr="00040591">
          <w:rPr>
            <w:rFonts w:eastAsia="Times New Roman" w:cstheme="minorHAnsi"/>
            <w:color w:val="0000FF"/>
            <w:sz w:val="23"/>
            <w:szCs w:val="23"/>
            <w:u w:val="single"/>
            <w:bdr w:val="none" w:sz="0" w:space="0" w:color="auto" w:frame="1"/>
          </w:rPr>
          <w:t>https://als.ces.ncsu.edu/als-resources/</w:t>
        </w:r>
      </w:hyperlink>
      <w:r w:rsidR="00040591" w:rsidRPr="00040591">
        <w:rPr>
          <w:rFonts w:eastAsia="Times New Roman" w:cstheme="minorHAnsi"/>
          <w:color w:val="201F1E"/>
          <w:sz w:val="23"/>
          <w:szCs w:val="23"/>
          <w:bdr w:val="none" w:sz="0" w:space="0" w:color="auto" w:frame="1"/>
        </w:rPr>
        <w:t>   NC State Link for advisory councils</w:t>
      </w:r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201F1E"/>
          <w:sz w:val="23"/>
          <w:szCs w:val="23"/>
          <w:bdr w:val="none" w:sz="0" w:space="0" w:color="auto" w:frame="1"/>
        </w:rPr>
      </w:pPr>
      <w:r w:rsidRPr="00040591">
        <w:rPr>
          <w:rFonts w:eastAsia="Times New Roman" w:cstheme="minorHAnsi"/>
          <w:color w:val="201F1E"/>
          <w:sz w:val="23"/>
          <w:szCs w:val="23"/>
          <w:bdr w:val="none" w:sz="0" w:space="0" w:color="auto" w:frame="1"/>
        </w:rPr>
        <w:t>Georgia</w:t>
      </w:r>
      <w:r>
        <w:rPr>
          <w:rFonts w:eastAsia="Times New Roman" w:cstheme="minorHAnsi"/>
          <w:color w:val="201F1E"/>
          <w:sz w:val="23"/>
          <w:szCs w:val="23"/>
          <w:bdr w:val="none" w:sz="0" w:space="0" w:color="auto" w:frame="1"/>
        </w:rPr>
        <w:t xml:space="preserve"> </w:t>
      </w:r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040591">
        <w:rPr>
          <w:rFonts w:eastAsia="Times New Roman" w:cstheme="minorHAnsi"/>
          <w:color w:val="201F1E"/>
          <w:bdr w:val="none" w:sz="0" w:space="0" w:color="auto" w:frame="1"/>
        </w:rPr>
        <w:t xml:space="preserve">We have College Dean’s Advisory Council that serves all three functions – teaching, research and Extension. We meet with them twice a year for 2 days and are in constant contact throughout the year as well. The by-laws and a current directory are separate documents. </w:t>
      </w:r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040591">
        <w:rPr>
          <w:rFonts w:eastAsia="Times New Roman" w:cstheme="minorHAnsi"/>
          <w:color w:val="201F1E"/>
          <w:bdr w:val="none" w:sz="0" w:space="0" w:color="auto" w:frame="1"/>
        </w:rPr>
        <w:t> </w:t>
      </w:r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040591">
        <w:rPr>
          <w:rFonts w:eastAsia="Times New Roman" w:cstheme="minorHAnsi"/>
          <w:color w:val="201F1E"/>
          <w:bdr w:val="none" w:sz="0" w:space="0" w:color="auto" w:frame="1"/>
        </w:rPr>
        <w:t>As far as our local Extension Advisory system, each agent is asked to develop a Program Development Team (PDT) that helps to identify needs, plan programming and support the general programming efforts of that agent. This feeds up to a county advisory council that has more of an advocacy role. Here is the web site - </w:t>
      </w:r>
      <w:hyperlink r:id="rId8" w:tgtFrame="_blank" w:history="1">
        <w:r w:rsidRPr="00040591">
          <w:rPr>
            <w:rFonts w:eastAsia="Times New Roman" w:cstheme="minorHAnsi"/>
            <w:color w:val="954F72"/>
            <w:u w:val="single"/>
            <w:bdr w:val="none" w:sz="0" w:space="0" w:color="auto" w:frame="1"/>
          </w:rPr>
          <w:t>https://intranet.caes.uga.edu/extension-resources/planning/extension-leadership-system/</w:t>
        </w:r>
      </w:hyperlink>
      <w:r w:rsidRPr="00040591">
        <w:rPr>
          <w:rFonts w:eastAsia="Times New Roman" w:cstheme="minorHAnsi"/>
          <w:color w:val="201F1E"/>
          <w:bdr w:val="none" w:sz="0" w:space="0" w:color="auto" w:frame="1"/>
        </w:rPr>
        <w:t xml:space="preserve">   (let me know if you have issues logging on because it is password protected).</w:t>
      </w:r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</w:pPr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>Florida</w:t>
      </w:r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</w:pPr>
      <w:r w:rsidRPr="00040591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This is what we have available here at UF related to Extension Advisory Committees.  </w:t>
      </w:r>
    </w:p>
    <w:p w:rsidR="00040591" w:rsidRPr="00040591" w:rsidRDefault="00B20F58" w:rsidP="00040591">
      <w:pPr>
        <w:shd w:val="clear" w:color="auto" w:fill="FFFFFF"/>
        <w:textAlignment w:val="baseline"/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</w:pPr>
      <w:hyperlink r:id="rId9" w:tgtFrame="_blank" w:history="1">
        <w:r w:rsidR="00040591" w:rsidRPr="00040591">
          <w:rPr>
            <w:rFonts w:eastAsia="Times New Roman" w:cstheme="minorHAnsi"/>
            <w:color w:val="800080"/>
            <w:u w:val="single"/>
            <w:bdr w:val="none" w:sz="0" w:space="0" w:color="auto" w:frame="1"/>
            <w:shd w:val="clear" w:color="auto" w:fill="FFFFFF"/>
          </w:rPr>
          <w:t>https://extadmin.ifas.ufl.edu/media/extadminifasufledu/Extension-Advisory-Handbook-2015.pdf</w:t>
        </w:r>
      </w:hyperlink>
      <w:r w:rsidR="00040591" w:rsidRPr="00040591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 </w:t>
      </w:r>
      <w:hyperlink r:id="rId10" w:tgtFrame="_blank" w:history="1">
        <w:r w:rsidR="00040591" w:rsidRPr="00040591">
          <w:rPr>
            <w:rFonts w:eastAsia="Times New Roman" w:cstheme="minorHAnsi"/>
            <w:color w:val="800080"/>
            <w:u w:val="single"/>
            <w:bdr w:val="none" w:sz="0" w:space="0" w:color="auto" w:frame="1"/>
            <w:shd w:val="clear" w:color="auto" w:fill="FFFFFF"/>
          </w:rPr>
          <w:t>https://extadmin.ifas.ufl.edu/resources/extension-advisory-committee/</w:t>
        </w:r>
      </w:hyperlink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40591" w:rsidRPr="00040591" w:rsidRDefault="00040591" w:rsidP="00040591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Tennessee</w:t>
      </w:r>
      <w:r w:rsidR="00A04C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40591" w:rsidRPr="00040591" w:rsidRDefault="00A04CDC" w:rsidP="00040591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bdr w:val="none" w:sz="0" w:space="0" w:color="auto" w:frame="1"/>
          <w:shd w:val="clear" w:color="auto" w:fill="FFFFFF"/>
        </w:rPr>
        <w:t>O</w:t>
      </w:r>
      <w:r w:rsidR="00040591" w:rsidRPr="00040591">
        <w:rPr>
          <w:rFonts w:eastAsia="Times New Roman" w:cstheme="minorHAnsi"/>
          <w:bdr w:val="none" w:sz="0" w:space="0" w:color="auto" w:frame="1"/>
          <w:shd w:val="clear" w:color="auto" w:fill="FFFFFF"/>
        </w:rPr>
        <w:t>perating guidelines for the Tennessee Extension Advisory Council</w:t>
      </w:r>
      <w:r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are in a separate document</w:t>
      </w:r>
      <w:r w:rsidR="00040591" w:rsidRPr="00040591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and below is a link to the we</w:t>
      </w:r>
      <w:r>
        <w:rPr>
          <w:rFonts w:eastAsia="Times New Roman" w:cstheme="minorHAnsi"/>
          <w:bdr w:val="none" w:sz="0" w:space="0" w:color="auto" w:frame="1"/>
          <w:shd w:val="clear" w:color="auto" w:fill="FFFFFF"/>
        </w:rPr>
        <w:t>b site.</w:t>
      </w:r>
    </w:p>
    <w:p w:rsidR="00040591" w:rsidRPr="00040591" w:rsidRDefault="00B20F58" w:rsidP="00040591">
      <w:pPr>
        <w:shd w:val="clear" w:color="auto" w:fill="FFFFFF"/>
        <w:textAlignment w:val="baseline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hyperlink r:id="rId11" w:tgtFrame="_blank" w:history="1">
        <w:r w:rsidR="00040591" w:rsidRPr="00040591">
          <w:rPr>
            <w:rFonts w:eastAsia="Times New Roman" w:cstheme="minorHAnsi"/>
            <w:color w:val="800080"/>
            <w:u w:val="single"/>
            <w:bdr w:val="none" w:sz="0" w:space="0" w:color="auto" w:frame="1"/>
            <w:shd w:val="clear" w:color="auto" w:fill="FFFFFF"/>
          </w:rPr>
          <w:t>https://extension.tennessee.edu/Pages/Advisory-Council.aspx</w:t>
        </w:r>
      </w:hyperlink>
    </w:p>
    <w:p w:rsidR="00040591" w:rsidRPr="00040591" w:rsidRDefault="00040591" w:rsidP="00040591">
      <w:pPr>
        <w:rPr>
          <w:rFonts w:eastAsia="Times New Roman" w:cstheme="minorHAnsi"/>
          <w:sz w:val="24"/>
          <w:szCs w:val="24"/>
        </w:rPr>
      </w:pPr>
    </w:p>
    <w:p w:rsidR="00040591" w:rsidRDefault="00B20F58">
      <w:pPr>
        <w:rPr>
          <w:rFonts w:cstheme="minorHAnsi"/>
        </w:rPr>
      </w:pPr>
      <w:r>
        <w:rPr>
          <w:rFonts w:cstheme="minorHAnsi"/>
        </w:rPr>
        <w:t>Clemson University</w:t>
      </w:r>
    </w:p>
    <w:p w:rsidR="00B20F58" w:rsidRPr="00B20F58" w:rsidRDefault="00B20F58">
      <w:pPr>
        <w:rPr>
          <w:rFonts w:cstheme="minorHAnsi"/>
        </w:rPr>
      </w:pPr>
      <w:r>
        <w:rPr>
          <w:rFonts w:cstheme="minorHAnsi"/>
        </w:rPr>
        <w:t>See separate documents</w:t>
      </w:r>
      <w:bookmarkStart w:id="0" w:name="_GoBack"/>
      <w:bookmarkEnd w:id="0"/>
    </w:p>
    <w:sectPr w:rsidR="00B20F58" w:rsidRPr="00B2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1"/>
    <w:rsid w:val="00040591"/>
    <w:rsid w:val="006050F8"/>
    <w:rsid w:val="00A04CDC"/>
    <w:rsid w:val="00B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E013"/>
  <w15:chartTrackingRefBased/>
  <w15:docId w15:val="{597F6DE3-7656-4369-BE2C-2565FB7A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5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5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es.uga.edu/extension-resources/planning/extension-leadership-syste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cure-web.cisco.com/1xdm0wNKkAO8ho3aaUatcTch3aRdMzA45pk_exBzMPFYPyXMhDySjXvxl3Rh0EliodO2fkE1NLrhFKIXcO54piszNv_ZpWebiThr3DaCXDuy3C7LF3tA_1H3bY26M_FfdQen_2l2kcxgcrnmAgktuCYyBXQIw8TsMKNToTPHSDBZK4MV97ralTqEyjrQdGS06ZindqxEgvyB809IfLeUFKSyb3qVIobgdbHbzEcMuX9PzPmYu2zlEaxx6Zn1l6CVQhFCuHNd3ydKwwD3o-nj8KBSiqxRoYwYsk88opWGY7VbHVkV40DM6akkimkvqcF5inazRw3ai7BLQ3q-3aeSkMQ/https%3A%2F%2Fals.ces.ncsu.edu%2Fals-resources%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ilife.org/od/program-development/leadership-advisory-board-resources/" TargetMode="External"/><Relationship Id="rId11" Type="http://schemas.openxmlformats.org/officeDocument/2006/relationships/hyperlink" Target="https://secure-web.cisco.com/1QDR9yiZ64mcH0q4yzCgUJ9TKrmF-wv125PczoOygf5ZKiMlOthjQ5kVFA0ABdT2Ia6zQqNa-a1rJD47XyWW3MnGWx6arVJoW3Q7uAy61w41Yd9x-9jKPAaYcszZ2c_aOLJq_7f4br8uQ1zwWjpOu_TQJztdnO45zNDew0P4ZrtxE23efDGk0QD9Uze0g3Irqc4pkSUzVwz3CNwZxu3Yhnn60JjiubvCKOG1Symhji9gRRgGblXOHS4LuXtDeOR0txZnMuE9SVMgO1UKfszJrZEkB2U4zJvh3v5Z2mrjBWdXKnlljvUKDLYUaEQgK6DiuEota4t3H0fpDIcSbKC-xLA/https%3A%2F%2Fextension.tennessee.edu%2FPages%2FAdvisory-Council.aspx" TargetMode="External"/><Relationship Id="rId5" Type="http://schemas.openxmlformats.org/officeDocument/2006/relationships/hyperlink" Target="https://www.ag.ndsu.edu/ext-employees/documents/advisory-council-guide" TargetMode="External"/><Relationship Id="rId10" Type="http://schemas.openxmlformats.org/officeDocument/2006/relationships/hyperlink" Target="https://secure-web.cisco.com/1GVbwsR6sbHrHXo3LweyMMN3t82YkRTunSsX9dFJ6GI4U081ryMqBYPgwgdr0C5vENDktNABHLDIfKEHjsbTnUleftoD6d5BynpBwrwyUxpBcdVC5-qVAGRdLTbQaJrYh14cjHAvtyK67XxinSCzN0ZGq9DWxiSGStN-RNt4fAplOfnUPCwTGa6SeP2TjWM1gvW-wWl7AVQXa-rX6tPQvNjx0LvVh5_d4Gf742ATChV85Qaehk4jCFZl2BxkpYdeK1bAkAT5SAIBmOxq9P4dZ6KNYfDSlnVVsxVexoCUCLlxvYnkuyJnjY_uHhG7ip11wUBvur823pfIhnSp8gA8abA/https%3A%2F%2Fextadmin.ifas.ufl.edu%2Fresources%2Fextension-advisory-committee%2F" TargetMode="External"/><Relationship Id="rId4" Type="http://schemas.openxmlformats.org/officeDocument/2006/relationships/hyperlink" Target="https://campus.extension.org/course/view.php?id=595" TargetMode="External"/><Relationship Id="rId9" Type="http://schemas.openxmlformats.org/officeDocument/2006/relationships/hyperlink" Target="https://secure-web.cisco.com/1XYgfnZ1Ho5XG6ae32zSZaA7LC-xmbmOsh3L_YB6TjMYcshABmWLxxhb5lf6-rBmN26RLhbQUy08dHBU_3Ezo643AH-H3ZNszzGPHBXOynj9F7oOEeh0wkMF1slNoObT4dQrJZulnaZ3GeMXv5vHZL6SSLcGG4EcDAW4QMGsxyF-KMRabK9TKs5kkLxJf5KqfUd3iYHIoR-JEpORuoCH8CTs8ufSTesauGOc-qdtOL_uve-QY8A7dzhF3uEDQo3VmvvC1lZBM0VbLjP8Yny1wkKGQgtv_5dbokpiWNzOsk__A4tHgrJ0ig8iibnr8NPM3S91KB640KS0kcSqt3OpPGg/https%3A%2F%2Fextadmin.ifas.ufl.edu%2Fmedia%2Fextadminifasufledu%2FExtension-Advisory-Handbook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Ron</dc:creator>
  <cp:keywords/>
  <dc:description/>
  <cp:lastModifiedBy>Brown, Ron</cp:lastModifiedBy>
  <cp:revision>2</cp:revision>
  <dcterms:created xsi:type="dcterms:W3CDTF">2019-12-04T02:48:00Z</dcterms:created>
  <dcterms:modified xsi:type="dcterms:W3CDTF">2019-12-04T03:17:00Z</dcterms:modified>
</cp:coreProperties>
</file>